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4A" w:rsidRDefault="008B509C" w:rsidP="008B509C">
      <w:pPr>
        <w:jc w:val="center"/>
      </w:pPr>
    </w:p>
    <w:p w:rsidR="008B509C" w:rsidRDefault="008B509C" w:rsidP="008B509C">
      <w:pPr>
        <w:jc w:val="center"/>
      </w:pPr>
      <w:r>
        <w:rPr>
          <w:noProof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6" type="#_x0000_t137" style="position:absolute;left:0;text-align:left;margin-left:117.1pt;margin-top:16.55pt;width:534pt;height:178.5pt;z-index:251660288;mso-position-horizontal-relative:text;mso-position-vertical-relative:text" fillcolor="#92d050" strokecolor="green">
            <v:fill r:id="rId4" o:title="Lilie wodne" recolor="t" type="frame"/>
            <v:shadow type="perspective" color="#c7dfd3" opacity="52429f" origin="-.5,-.5" offset="-26pt,-36pt" matrix="1.25,,,1.25"/>
            <o:extrusion v:ext="view" backdepth="1in" on="t" viewpoint="0" viewpointorigin="0" skewangle="-90" type="perspective"/>
            <v:textpath style="font-family:&quot;Times New Roman&quot;;v-text-kern:t" trim="t" fitpath="t" string="W&#10;WAKACJE"/>
          </v:shape>
        </w:pict>
      </w:r>
    </w:p>
    <w:p w:rsidR="008B509C" w:rsidRDefault="008B509C" w:rsidP="008B509C">
      <w:pPr>
        <w:jc w:val="center"/>
        <w:rPr>
          <w:rStyle w:val="Pogrubienie"/>
          <w:rFonts w:ascii="Arial" w:hAnsi="Arial" w:cs="Arial"/>
          <w:sz w:val="92"/>
          <w:szCs w:val="92"/>
        </w:rPr>
      </w:pPr>
    </w:p>
    <w:p w:rsidR="008B509C" w:rsidRDefault="008B509C" w:rsidP="008B509C">
      <w:pPr>
        <w:jc w:val="center"/>
        <w:rPr>
          <w:rStyle w:val="Pogrubienie"/>
          <w:rFonts w:ascii="Arial" w:hAnsi="Arial" w:cs="Arial"/>
          <w:sz w:val="92"/>
          <w:szCs w:val="92"/>
        </w:rPr>
      </w:pPr>
    </w:p>
    <w:p w:rsidR="008B509C" w:rsidRDefault="008B509C" w:rsidP="008B509C">
      <w:pPr>
        <w:jc w:val="center"/>
        <w:rPr>
          <w:rStyle w:val="Pogrubienie"/>
          <w:rFonts w:ascii="Arial" w:hAnsi="Arial" w:cs="Arial"/>
          <w:sz w:val="92"/>
          <w:szCs w:val="92"/>
        </w:rPr>
      </w:pPr>
      <w:r>
        <w:rPr>
          <w:rFonts w:ascii="Arial" w:hAnsi="Arial" w:cs="Arial"/>
          <w:b/>
          <w:bCs/>
          <w:noProof/>
          <w:sz w:val="92"/>
          <w:szCs w:val="9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431165</wp:posOffset>
            </wp:positionV>
            <wp:extent cx="7620000" cy="5067300"/>
            <wp:effectExtent l="19050" t="0" r="0" b="0"/>
            <wp:wrapNone/>
            <wp:docPr id="1" name="Obraz 0" descr="Costa-del-So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a-del-Sol-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09C" w:rsidRDefault="008B509C" w:rsidP="008B509C">
      <w:pPr>
        <w:jc w:val="center"/>
        <w:rPr>
          <w:rStyle w:val="Pogrubienie"/>
          <w:rFonts w:ascii="Arial" w:hAnsi="Arial" w:cs="Arial"/>
          <w:sz w:val="92"/>
          <w:szCs w:val="92"/>
        </w:rPr>
      </w:pPr>
    </w:p>
    <w:p w:rsidR="008B509C" w:rsidRDefault="008B509C" w:rsidP="008B509C">
      <w:pPr>
        <w:jc w:val="center"/>
        <w:rPr>
          <w:rStyle w:val="Pogrubienie"/>
          <w:rFonts w:ascii="Arial" w:hAnsi="Arial" w:cs="Arial"/>
          <w:sz w:val="92"/>
          <w:szCs w:val="92"/>
        </w:rPr>
      </w:pPr>
    </w:p>
    <w:p w:rsidR="008B509C" w:rsidRDefault="008B509C" w:rsidP="008B509C">
      <w:pPr>
        <w:jc w:val="center"/>
        <w:rPr>
          <w:rStyle w:val="Pogrubienie"/>
          <w:rFonts w:ascii="Arial" w:hAnsi="Arial" w:cs="Arial"/>
          <w:sz w:val="92"/>
          <w:szCs w:val="92"/>
        </w:rPr>
      </w:pPr>
    </w:p>
    <w:p w:rsidR="008B509C" w:rsidRDefault="008B509C" w:rsidP="008B509C">
      <w:pPr>
        <w:jc w:val="center"/>
        <w:rPr>
          <w:rStyle w:val="Pogrubienie"/>
          <w:rFonts w:ascii="Arial" w:hAnsi="Arial" w:cs="Arial"/>
          <w:sz w:val="92"/>
          <w:szCs w:val="92"/>
        </w:rPr>
      </w:pPr>
    </w:p>
    <w:p w:rsidR="008B509C" w:rsidRDefault="008B509C" w:rsidP="008B509C">
      <w:pPr>
        <w:jc w:val="center"/>
        <w:rPr>
          <w:rStyle w:val="Pogrubienie"/>
          <w:rFonts w:ascii="Arial" w:hAnsi="Arial" w:cs="Arial"/>
          <w:sz w:val="92"/>
          <w:szCs w:val="92"/>
        </w:rPr>
      </w:pPr>
    </w:p>
    <w:p w:rsidR="008B509C" w:rsidRPr="008B509C" w:rsidRDefault="008B509C" w:rsidP="008B509C">
      <w:pPr>
        <w:jc w:val="center"/>
        <w:rPr>
          <w:rFonts w:ascii="Arial" w:hAnsi="Arial" w:cs="Arial"/>
          <w:sz w:val="92"/>
          <w:szCs w:val="92"/>
        </w:rPr>
      </w:pPr>
      <w:r w:rsidRPr="008B509C">
        <w:rPr>
          <w:rStyle w:val="Pogrubienie"/>
          <w:rFonts w:ascii="Arial" w:hAnsi="Arial" w:cs="Arial"/>
          <w:sz w:val="92"/>
          <w:szCs w:val="92"/>
        </w:rPr>
        <w:t>Costa del Sol</w:t>
      </w:r>
    </w:p>
    <w:p w:rsidR="008B509C" w:rsidRPr="008B509C" w:rsidRDefault="008B509C" w:rsidP="008B509C">
      <w:pPr>
        <w:jc w:val="center"/>
        <w:rPr>
          <w:rFonts w:ascii="Arial" w:hAnsi="Arial" w:cs="Arial"/>
          <w:sz w:val="92"/>
          <w:szCs w:val="92"/>
        </w:rPr>
      </w:pPr>
      <w:r w:rsidRPr="008B509C">
        <w:rPr>
          <w:rFonts w:ascii="Arial" w:hAnsi="Arial" w:cs="Arial"/>
          <w:sz w:val="92"/>
          <w:szCs w:val="92"/>
        </w:rPr>
        <w:t xml:space="preserve"> „wybrzeże słońca” – pięknie urządzone na południowej Andaluzji, bardzo hiszpańske z zabytkami architektonicznymi, do których zaliczono pałac Alhambra w Granadzie lub ośrodki Maurów w Kordobie i Sewilli.</w:t>
      </w:r>
    </w:p>
    <w:sectPr w:rsidR="008B509C" w:rsidRPr="008B509C" w:rsidSect="008B509C">
      <w:pgSz w:w="16839" w:h="23814" w:code="8"/>
      <w:pgMar w:top="720" w:right="720" w:bottom="720" w:left="72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09C"/>
    <w:rsid w:val="0068489F"/>
    <w:rsid w:val="008B509C"/>
    <w:rsid w:val="0098246B"/>
    <w:rsid w:val="00B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198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student006d</dc:creator>
  <cp:keywords/>
  <dc:description/>
  <cp:lastModifiedBy>student006d</cp:lastModifiedBy>
  <cp:revision>1</cp:revision>
  <dcterms:created xsi:type="dcterms:W3CDTF">2013-06-10T12:48:00Z</dcterms:created>
  <dcterms:modified xsi:type="dcterms:W3CDTF">2013-06-10T12:56:00Z</dcterms:modified>
</cp:coreProperties>
</file>