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160510" w:rsidRDefault="0016051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15pt;margin-top:7.2pt;width:377.25pt;height:81.75pt;z-index:-251655168;mso-position-horizontal-relative:text;mso-position-vertical-relative:text;mso-width-relative:page;mso-height-relative:page" wrapcoords="-43 -198 -43 17439 9490 18826 9490 20213 9576 21996 9662 21996 10650 21996 10650 18826 16962 18628 21772 17439 21729 9314 21557 5152 20698 4161 18938 2972 18895 594 18766 -198 -43 -198" fillcolor="white [3212]" strokecolor="#33c" strokeweight="1pt">
            <v:fill opacity=".5"/>
            <v:shadow on="t" color="#99f" offset="3pt"/>
            <v:textpath style="font-family:&quot;Arial Black&quot;;v-text-kern:t" trim="t" fitpath="t" string="Hiszpania"/>
            <w10:wrap type="tight"/>
          </v:shape>
        </w:pict>
      </w:r>
    </w:p>
    <w:p w:rsidR="00160510" w:rsidRPr="00160510" w:rsidRDefault="00160510" w:rsidP="00160510"/>
    <w:p w:rsidR="00160510" w:rsidRPr="00160510" w:rsidRDefault="00160510" w:rsidP="00160510"/>
    <w:p w:rsidR="00160510" w:rsidRPr="00160510" w:rsidRDefault="00160510" w:rsidP="00160510"/>
    <w:p w:rsidR="00160510" w:rsidRPr="00160510" w:rsidRDefault="00160510" w:rsidP="0016051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110270</wp:posOffset>
            </wp:positionH>
            <wp:positionV relativeFrom="paragraph">
              <wp:posOffset>112169</wp:posOffset>
            </wp:positionV>
            <wp:extent cx="4026377" cy="2349357"/>
            <wp:effectExtent l="152400" t="304800" r="164623" b="279543"/>
            <wp:wrapNone/>
            <wp:docPr id="1" name="il_fi" descr="http://www.ecotravel.pl/ebda661512662ee35615a166929ac5bc,images,1,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cotravel.pl/ebda661512662ee35615a166929ac5bc,images,1,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066294">
                      <a:off x="0" y="0"/>
                      <a:ext cx="4026377" cy="234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510" w:rsidRPr="00160510" w:rsidRDefault="00160510" w:rsidP="00160510"/>
    <w:p w:rsidR="00160510" w:rsidRPr="00160510" w:rsidRDefault="00160510" w:rsidP="00160510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152400</wp:posOffset>
            </wp:positionV>
            <wp:extent cx="3276600" cy="2181225"/>
            <wp:effectExtent l="19050" t="0" r="0" b="0"/>
            <wp:wrapNone/>
            <wp:docPr id="4" name="il_fi" descr="http://polskiedzieje.pl/wp-content/uploads/2012/10/Hiszp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lskiedzieje.pl/wp-content/uploads/2012/10/Hiszpan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481471">
                      <a:off x="0" y="0"/>
                      <a:ext cx="3276600" cy="2181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60510" w:rsidRPr="00160510" w:rsidRDefault="00160510" w:rsidP="00160510"/>
    <w:p w:rsidR="00160510" w:rsidRPr="00160510" w:rsidRDefault="00160510" w:rsidP="00160510"/>
    <w:p w:rsidR="00160510" w:rsidRPr="00160510" w:rsidRDefault="00160510" w:rsidP="00160510"/>
    <w:p w:rsidR="00160510" w:rsidRPr="00160510" w:rsidRDefault="00160510" w:rsidP="00160510"/>
    <w:p w:rsidR="00160510" w:rsidRPr="00160510" w:rsidRDefault="00160510" w:rsidP="00160510"/>
    <w:p w:rsidR="00160510" w:rsidRPr="00160510" w:rsidRDefault="00160510" w:rsidP="00160510"/>
    <w:p w:rsidR="00160510" w:rsidRPr="00160510" w:rsidRDefault="00160510" w:rsidP="00160510"/>
    <w:p w:rsidR="00160510" w:rsidRPr="00160510" w:rsidRDefault="00160510" w:rsidP="00160510">
      <w:pPr>
        <w:spacing w:after="0" w:line="360" w:lineRule="auto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</w:pPr>
      <w:r w:rsidRPr="00AA364B">
        <w:rPr>
          <w:rFonts w:ascii="Verdana" w:eastAsia="Times New Roman" w:hAnsi="Verdana" w:cs="Times New Roman"/>
          <w:b/>
          <w:bCs/>
          <w:color w:val="FFFFFF" w:themeColor="background1"/>
          <w:sz w:val="18"/>
          <w:lang w:eastAsia="pl-PL"/>
        </w:rPr>
        <w:t xml:space="preserve">Hiszpania </w:t>
      </w:r>
      <w:r w:rsidRPr="00160510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 xml:space="preserve">jest położona na Półwyspie Iberyjskim. od zachodu graniczy z Portugalią, a od wschodu, poprzez pasma Pirenejów, z Francją. Na południu graniczy z niewielkim terytorium brytyjskim, Gibraltarem. </w:t>
      </w:r>
      <w:r w:rsidRPr="00AA364B">
        <w:rPr>
          <w:rFonts w:ascii="Verdana" w:eastAsia="Times New Roman" w:hAnsi="Verdana" w:cs="Times New Roman"/>
          <w:b/>
          <w:bCs/>
          <w:color w:val="FFFFFF" w:themeColor="background1"/>
          <w:sz w:val="18"/>
          <w:lang w:eastAsia="pl-PL"/>
        </w:rPr>
        <w:t xml:space="preserve">Hiszpania </w:t>
      </w:r>
      <w:r w:rsidRPr="00160510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 xml:space="preserve">to znacznie więcej, niż kojarzone z nią </w:t>
      </w:r>
      <w:r w:rsidRPr="00AA364B">
        <w:rPr>
          <w:rFonts w:ascii="Verdana" w:eastAsia="Times New Roman" w:hAnsi="Verdana" w:cs="Times New Roman"/>
          <w:b/>
          <w:bCs/>
          <w:color w:val="FFFFFF" w:themeColor="background1"/>
          <w:sz w:val="18"/>
          <w:lang w:eastAsia="pl-PL"/>
        </w:rPr>
        <w:t>corrida</w:t>
      </w:r>
      <w:r w:rsidRPr="00160510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 xml:space="preserve">, tancerze </w:t>
      </w:r>
      <w:r w:rsidRPr="00AA364B">
        <w:rPr>
          <w:rFonts w:ascii="Verdana" w:eastAsia="Times New Roman" w:hAnsi="Verdana" w:cs="Times New Roman"/>
          <w:b/>
          <w:bCs/>
          <w:color w:val="FFFFFF" w:themeColor="background1"/>
          <w:sz w:val="18"/>
          <w:lang w:eastAsia="pl-PL"/>
        </w:rPr>
        <w:t>flamenco</w:t>
      </w:r>
      <w:r w:rsidRPr="00160510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 xml:space="preserve">, czy też zatłoczone plaże, ale imponujący i zróżnicowany kraj, którego północne krańce, bogate w zielone wzgórza, przypominają Irlandię, a południowe regiony pozwalają poczuć atmosferę marokańskich krajobrazów i architektury. </w:t>
      </w:r>
    </w:p>
    <w:p w:rsidR="00160510" w:rsidRPr="00160510" w:rsidRDefault="00160510" w:rsidP="00160510">
      <w:pPr>
        <w:spacing w:after="0" w:line="300" w:lineRule="atLeast"/>
        <w:jc w:val="right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</w:pPr>
      <w:r w:rsidRPr="00160510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br/>
      </w:r>
    </w:p>
    <w:p w:rsidR="00160510" w:rsidRPr="00160510" w:rsidRDefault="00160510" w:rsidP="00160510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</w:pPr>
      <w:r w:rsidRPr="00AA364B">
        <w:rPr>
          <w:rFonts w:ascii="Verdana" w:eastAsia="Times New Roman" w:hAnsi="Verdana" w:cs="Times New Roman"/>
          <w:b/>
          <w:bCs/>
          <w:color w:val="FFFFFF" w:themeColor="background1"/>
          <w:sz w:val="18"/>
          <w:lang w:eastAsia="pl-PL"/>
        </w:rPr>
        <w:t xml:space="preserve">Hiszpania </w:t>
      </w:r>
      <w:r w:rsidRPr="00160510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 xml:space="preserve">jest dużym krajem na półwyspie Iberyjskim. Liczy 41 </w:t>
      </w:r>
      <w:proofErr w:type="spellStart"/>
      <w:r w:rsidRPr="00160510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>mln</w:t>
      </w:r>
      <w:proofErr w:type="spellEnd"/>
      <w:r w:rsidRPr="00160510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 xml:space="preserve">. Mieszkańców, ale dodatkowo każdego roku przyjmuje ponad 58 milionów turystów, co jest z pewnością liczbą niebagatelną. Największym miastem i zarazem stolicą jest </w:t>
      </w:r>
      <w:r w:rsidRPr="00AA364B">
        <w:rPr>
          <w:rFonts w:ascii="Verdana" w:eastAsia="Times New Roman" w:hAnsi="Verdana" w:cs="Times New Roman"/>
          <w:b/>
          <w:bCs/>
          <w:color w:val="FFFFFF" w:themeColor="background1"/>
          <w:sz w:val="18"/>
          <w:lang w:eastAsia="pl-PL"/>
        </w:rPr>
        <w:t>Madryt</w:t>
      </w:r>
      <w:r w:rsidRPr="00160510">
        <w:rPr>
          <w:rFonts w:ascii="Verdana" w:eastAsia="Times New Roman" w:hAnsi="Verdana" w:cs="Times New Roman"/>
          <w:color w:val="FFFFFF" w:themeColor="background1"/>
          <w:sz w:val="18"/>
          <w:szCs w:val="18"/>
          <w:lang w:eastAsia="pl-PL"/>
        </w:rPr>
        <w:t>. Państwo dzieli się na 17 niezależnych pod siebie regionów, a te z kolei na 50 prowincji. Hiszpania jest oddzielona od Europy Pirenejami, na południu nieomal sięga Afryki. Jej cechą charakterystyczna jest niezwykle długie i atrakcyjne wybrzeże. W skład państwa wchodzą też dwa archipelagi: Baleary i Wyspy Kanaryjskie. Ze względu na rozpiętość geograficzną oraz różnorodne ukształtowanie Hiszpanię charakteryzuje też bardzo różnorodny klimat, od pokrytych śniegiem pirenejskich szczytów, poprzez zielone łąki położone w Galicji i gaje pomarańczowe w Walencji i do pustynnej Almerii</w:t>
      </w:r>
    </w:p>
    <w:p w:rsidR="00E43EFD" w:rsidRPr="00AA364B" w:rsidRDefault="00E43EFD" w:rsidP="00160510">
      <w:pPr>
        <w:rPr>
          <w:color w:val="FFFFFF" w:themeColor="background1"/>
        </w:rPr>
      </w:pPr>
    </w:p>
    <w:sectPr w:rsidR="00E43EFD" w:rsidRPr="00AA364B" w:rsidSect="00160510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160510"/>
    <w:rsid w:val="00160510"/>
    <w:rsid w:val="00AA364B"/>
    <w:rsid w:val="00E4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51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6051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122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250">
          <w:marLeft w:val="105"/>
          <w:marRight w:val="0"/>
          <w:marTop w:val="0"/>
          <w:marBottom w:val="0"/>
          <w:divBdr>
            <w:top w:val="single" w:sz="6" w:space="3" w:color="B3B3B3"/>
            <w:left w:val="single" w:sz="6" w:space="3" w:color="B3B3B3"/>
            <w:bottom w:val="single" w:sz="6" w:space="3" w:color="B3B3B3"/>
            <w:right w:val="single" w:sz="6" w:space="3" w:color="B3B3B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student008d</dc:creator>
  <cp:keywords/>
  <dc:description/>
  <cp:lastModifiedBy>student008d</cp:lastModifiedBy>
  <cp:revision>1</cp:revision>
  <dcterms:created xsi:type="dcterms:W3CDTF">2013-06-10T12:48:00Z</dcterms:created>
  <dcterms:modified xsi:type="dcterms:W3CDTF">2013-06-10T13:02:00Z</dcterms:modified>
</cp:coreProperties>
</file>